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CB0A" w14:textId="6E8E6422" w:rsidR="000B52B9" w:rsidRPr="007B03A1" w:rsidRDefault="007B03A1" w:rsidP="007B03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03A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Семинарское задание 14</w:t>
      </w:r>
    </w:p>
    <w:p w14:paraId="43C2D961" w14:textId="77777777" w:rsidR="007B03A1" w:rsidRPr="007B03A1" w:rsidRDefault="007B03A1" w:rsidP="007B03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В рамках данного семинарского занятия студентам предлагается изучить современные подходы к извлечению данных с использованием языковых моделей, в частности ChatGPT. В отличие от традиционных методов парсинга, основанных на регулярных выражениях, </w:t>
      </w:r>
      <w:proofErr w:type="spellStart"/>
      <w:r w:rsidRPr="007B03A1">
        <w:rPr>
          <w:rFonts w:ascii="Times New Roman" w:hAnsi="Times New Roman" w:cs="Times New Roman"/>
          <w:sz w:val="28"/>
          <w:szCs w:val="28"/>
          <w:lang w:val="ru-KZ"/>
        </w:rPr>
        <w:t>XPath</w:t>
      </w:r>
      <w:proofErr w:type="spellEnd"/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 или специализированных фреймворках (</w:t>
      </w:r>
      <w:proofErr w:type="spellStart"/>
      <w:r w:rsidRPr="007B03A1">
        <w:rPr>
          <w:rFonts w:ascii="Times New Roman" w:hAnsi="Times New Roman" w:cs="Times New Roman"/>
          <w:sz w:val="28"/>
          <w:szCs w:val="28"/>
          <w:lang w:val="ru-KZ"/>
        </w:rPr>
        <w:t>Scrapy</w:t>
      </w:r>
      <w:proofErr w:type="spellEnd"/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B03A1">
        <w:rPr>
          <w:rFonts w:ascii="Times New Roman" w:hAnsi="Times New Roman" w:cs="Times New Roman"/>
          <w:sz w:val="28"/>
          <w:szCs w:val="28"/>
          <w:lang w:val="ru-KZ"/>
        </w:rPr>
        <w:t>BeautifulSoup</w:t>
      </w:r>
      <w:proofErr w:type="spellEnd"/>
      <w:r w:rsidRPr="007B03A1">
        <w:rPr>
          <w:rFonts w:ascii="Times New Roman" w:hAnsi="Times New Roman" w:cs="Times New Roman"/>
          <w:sz w:val="28"/>
          <w:szCs w:val="28"/>
          <w:lang w:val="ru-KZ"/>
        </w:rPr>
        <w:t>), использование ChatGPT позволяет обрабатывать неструктурированные, динамически изменяющиеся и сложные текстовые данные. Участники занятия должны понять преимущества интеллектуального парсинга, основанного на контекстном восприятии данных, и сравнить его с классическими методами извлечения информации.</w:t>
      </w:r>
    </w:p>
    <w:p w14:paraId="251A3502" w14:textId="77777777" w:rsidR="007B03A1" w:rsidRPr="007B03A1" w:rsidRDefault="007B03A1" w:rsidP="007B03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Первым этапом задания является анализ примера веб-страницы или HTML-фрагмента, который содержит текст, таблицы, списки, изображения и другие вложенные элементы. Студенты должны определить, какие типы данных требуются для извлечения, и сформулировать задачи: получение заголовка, даты, содержания, таблиц, описаний или других ключевых элементов. Затем обучающиеся должны подготовить краткий </w:t>
      </w:r>
      <w:proofErr w:type="spellStart"/>
      <w:r w:rsidRPr="007B03A1">
        <w:rPr>
          <w:rFonts w:ascii="Times New Roman" w:hAnsi="Times New Roman" w:cs="Times New Roman"/>
          <w:sz w:val="28"/>
          <w:szCs w:val="28"/>
          <w:lang w:val="ru-KZ"/>
        </w:rPr>
        <w:t>промпт</w:t>
      </w:r>
      <w:proofErr w:type="spellEnd"/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7B03A1">
        <w:rPr>
          <w:rFonts w:ascii="Times New Roman" w:hAnsi="Times New Roman" w:cs="Times New Roman"/>
          <w:sz w:val="28"/>
          <w:szCs w:val="28"/>
          <w:lang w:val="ru-KZ"/>
        </w:rPr>
        <w:t>prompt</w:t>
      </w:r>
      <w:proofErr w:type="spellEnd"/>
      <w:r w:rsidRPr="007B03A1">
        <w:rPr>
          <w:rFonts w:ascii="Times New Roman" w:hAnsi="Times New Roman" w:cs="Times New Roman"/>
          <w:sz w:val="28"/>
          <w:szCs w:val="28"/>
          <w:lang w:val="ru-KZ"/>
        </w:rPr>
        <w:t>), описывающий структуру данных, которую необходимо получить. Особое внимание следует уделить формату результата: JSON-структура, список объектов или краткое текстовое описание. Это помогает стандартизировать ответы модели и облегчает последующую обработку данных.</w:t>
      </w:r>
    </w:p>
    <w:p w14:paraId="79704E3D" w14:textId="77777777" w:rsidR="007B03A1" w:rsidRPr="007B03A1" w:rsidRDefault="007B03A1" w:rsidP="007B03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шагом необходимо выполнить практическое задание: отправить подготовленный фрагмент HTML-кода или текст страницы в ChatGPT с чёткой инструкцией по извлечению требуемой информации. Студент должен оценить корректность полученного результата, отметить, как модель интерпретировала структуру страницы, и определить возможные ошибки. Дополнительно рекомендуется проверить, как изменится результат, если модифицировать запрос, усилить требования к точности или задать иной формат вывода. Это позволит понять роль качественно составленного </w:t>
      </w:r>
      <w:proofErr w:type="spellStart"/>
      <w:r w:rsidRPr="007B03A1">
        <w:rPr>
          <w:rFonts w:ascii="Times New Roman" w:hAnsi="Times New Roman" w:cs="Times New Roman"/>
          <w:sz w:val="28"/>
          <w:szCs w:val="28"/>
          <w:lang w:val="ru-KZ"/>
        </w:rPr>
        <w:t>промпта</w:t>
      </w:r>
      <w:proofErr w:type="spellEnd"/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 в задачах интеллектуального парсинга.</w:t>
      </w:r>
    </w:p>
    <w:p w14:paraId="6476630F" w14:textId="77777777" w:rsidR="007B03A1" w:rsidRPr="007B03A1" w:rsidRDefault="007B03A1" w:rsidP="007B03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3A1">
        <w:rPr>
          <w:rFonts w:ascii="Times New Roman" w:hAnsi="Times New Roman" w:cs="Times New Roman"/>
          <w:sz w:val="28"/>
          <w:szCs w:val="28"/>
          <w:lang w:val="ru-KZ"/>
        </w:rPr>
        <w:t>В завершение студентам предлагается провести сравнительный анализ традиционного парсинга и парсинга с использованием ChatGPT. Необходимо описать, в каких ситуациях ChatGPT демонстрирует преимущества (например, при работе с неструктурированными текстами, изменяющимися интерфейсами, юридическими документами), а в каких задачах классические библиотеки остаются эффективнее (массовый сбор однотипных данных, высокая скорость и масштабируемость). Также следует указать возможные ограничения: стоимость API-запросов, лимиты по токенам, необходимость валидации результатов и зависимость от качества исходного запроса.</w:t>
      </w:r>
    </w:p>
    <w:p w14:paraId="2CC31BAE" w14:textId="77777777" w:rsidR="007B03A1" w:rsidRPr="007B03A1" w:rsidRDefault="007B03A1" w:rsidP="007B03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B03A1">
        <w:rPr>
          <w:rFonts w:ascii="Times New Roman" w:hAnsi="Times New Roman" w:cs="Times New Roman"/>
          <w:sz w:val="28"/>
          <w:szCs w:val="28"/>
          <w:lang w:val="ru-KZ"/>
        </w:rPr>
        <w:t xml:space="preserve">Итогом семинарского задания станет подготовленный студентом мини-отчёт, в котором будут представлены: исходный пример веб-данных, сформированный запрос для ChatGPT, полученный результат, анализ точности </w:t>
      </w:r>
      <w:r w:rsidRPr="007B03A1">
        <w:rPr>
          <w:rFonts w:ascii="Times New Roman" w:hAnsi="Times New Roman" w:cs="Times New Roman"/>
          <w:sz w:val="28"/>
          <w:szCs w:val="28"/>
          <w:lang w:val="ru-KZ"/>
        </w:rPr>
        <w:lastRenderedPageBreak/>
        <w:t>извлечения, а также краткие выводы о применимости подхода в реальных проектах. Такой формат работы позволит глубже понять возможности ChatGPT в области интеллектуального парсинга и закрепить навыки работы с современными инструментами обработки данных.</w:t>
      </w:r>
    </w:p>
    <w:p w14:paraId="2A52906C" w14:textId="77777777" w:rsidR="007B03A1" w:rsidRPr="007B03A1" w:rsidRDefault="007B03A1" w:rsidP="007B03A1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7B03A1" w:rsidRPr="007B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A1"/>
    <w:rsid w:val="000B52B9"/>
    <w:rsid w:val="005B7ACB"/>
    <w:rsid w:val="00612C82"/>
    <w:rsid w:val="00791FF7"/>
    <w:rsid w:val="007B03A1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C3AA6"/>
  <w15:chartTrackingRefBased/>
  <w15:docId w15:val="{A0ED4DF5-CE1F-4194-A562-1F23CE86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3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3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3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3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3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3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2627</Characters>
  <Application>Microsoft Office Word</Application>
  <DocSecurity>0</DocSecurity>
  <Lines>45</Lines>
  <Paragraphs>6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2025-11-26T08:22:00Z</dcterms:created>
  <dcterms:modified xsi:type="dcterms:W3CDTF">2025-11-26T08:24:00Z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5614ffc8-72cc-4a9e-b6b1-8bb14e2283aa</vt:lpwstr>
  </property>
</Properties>
</file>